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820"/>
        <w:gridCol w:w="5490"/>
      </w:tblGrid>
      <w:tr w:rsidR="00FB0962" w:rsidRPr="00143B38" w14:paraId="389E5953" w14:textId="77777777" w:rsidTr="00B06B44">
        <w:trPr>
          <w:trHeight w:val="740"/>
        </w:trPr>
        <w:tc>
          <w:tcPr>
            <w:tcW w:w="4820" w:type="dxa"/>
          </w:tcPr>
          <w:p w14:paraId="53FC7C2F" w14:textId="77777777" w:rsidR="00FB0962" w:rsidRPr="00E82020" w:rsidRDefault="00FB0962" w:rsidP="00B06B44">
            <w:pPr>
              <w:spacing w:before="0" w:after="0"/>
              <w:ind w:firstLine="0"/>
              <w:jc w:val="center"/>
              <w:rPr>
                <w:noProof/>
                <w:sz w:val="24"/>
                <w:lang w:val="vi-VN"/>
              </w:rPr>
            </w:pPr>
            <w:r w:rsidRPr="00E82020">
              <w:rPr>
                <w:noProof/>
                <w:sz w:val="24"/>
                <w:lang w:val="vi-VN"/>
              </w:rPr>
              <w:t>UBND TỈNH ĐỒNG THÁP</w:t>
            </w:r>
          </w:p>
          <w:p w14:paraId="1834FF74" w14:textId="40583B20" w:rsidR="00FB0962" w:rsidRPr="00E82020" w:rsidRDefault="00FB0962" w:rsidP="00B06B44">
            <w:pPr>
              <w:spacing w:before="0" w:after="0"/>
              <w:ind w:firstLine="0"/>
              <w:jc w:val="center"/>
              <w:rPr>
                <w:b/>
                <w:bCs/>
                <w:noProof/>
                <w:sz w:val="24"/>
                <w:lang w:val="vi-VN"/>
              </w:rPr>
            </w:pPr>
            <w:r w:rsidRPr="00E82020">
              <w:rPr>
                <w:b/>
                <w:bCs/>
                <w:noProof/>
                <w:sz w:val="24"/>
                <w:lang w:val="vi-VN"/>
              </w:rPr>
              <w:t>TRƯỜNG CAO ĐẲNG Y TẾ</w:t>
            </w:r>
            <w:r w:rsidR="00E82020" w:rsidRPr="00E82020">
              <w:rPr>
                <w:b/>
                <w:bCs/>
                <w:noProof/>
                <w:sz w:val="24"/>
                <w:lang w:val="vi-VN"/>
              </w:rPr>
              <w:t xml:space="preserve"> ĐỒNG THÁP</w:t>
            </w:r>
          </w:p>
          <w:p w14:paraId="4438B997" w14:textId="77777777" w:rsidR="00FB0962" w:rsidRPr="00E82020" w:rsidRDefault="00FB0962" w:rsidP="00B06B44">
            <w:pPr>
              <w:spacing w:before="0" w:after="0"/>
              <w:ind w:firstLine="0"/>
              <w:jc w:val="center"/>
              <w:rPr>
                <w:noProof/>
                <w:sz w:val="24"/>
                <w:lang w:val="vi-VN"/>
              </w:rPr>
            </w:pPr>
            <w:r w:rsidRPr="00E82020">
              <w:rPr>
                <w:noProof/>
                <w:sz w:val="24"/>
                <w:lang w:bidi="km-K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E206BD" wp14:editId="6B20D346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27940</wp:posOffset>
                      </wp:positionV>
                      <wp:extent cx="11366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6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FFCFD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4pt,2.2pt" to="156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490" w:type="dxa"/>
          </w:tcPr>
          <w:p w14:paraId="4F34B563" w14:textId="77777777" w:rsidR="00FB0962" w:rsidRPr="00E82020" w:rsidRDefault="00FB0962" w:rsidP="00B06B44">
            <w:pPr>
              <w:spacing w:before="0" w:after="0"/>
              <w:ind w:left="-198" w:right="-108" w:firstLine="0"/>
              <w:jc w:val="center"/>
              <w:rPr>
                <w:b/>
                <w:bCs/>
                <w:noProof/>
                <w:sz w:val="24"/>
                <w:lang w:val="vi-VN"/>
              </w:rPr>
            </w:pPr>
            <w:r w:rsidRPr="00E82020">
              <w:rPr>
                <w:b/>
                <w:bCs/>
                <w:noProof/>
                <w:sz w:val="24"/>
                <w:lang w:val="vi-VN"/>
              </w:rPr>
              <w:t>CỘNG HÒA XÃ HỘI CHỦ NGHĨA VIỆT NAM</w:t>
            </w:r>
          </w:p>
          <w:p w14:paraId="341F8782" w14:textId="77777777" w:rsidR="00FB0962" w:rsidRPr="003064D1" w:rsidRDefault="00FB0962" w:rsidP="00B06B44">
            <w:pPr>
              <w:spacing w:before="0" w:after="0"/>
              <w:ind w:firstLine="0"/>
              <w:jc w:val="center"/>
              <w:rPr>
                <w:bCs/>
                <w:noProof/>
                <w:szCs w:val="26"/>
                <w:lang w:val="vi-VN"/>
              </w:rPr>
            </w:pPr>
            <w:r w:rsidRPr="003064D1">
              <w:rPr>
                <w:b/>
                <w:bCs/>
                <w:noProof/>
                <w:szCs w:val="26"/>
                <w:lang w:bidi="km-K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95FCC7" wp14:editId="5AFFA0FC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222250</wp:posOffset>
                      </wp:positionV>
                      <wp:extent cx="203835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14ED619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9pt,17.5pt" to="211.4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3064D1">
              <w:rPr>
                <w:b/>
                <w:bCs/>
                <w:noProof/>
                <w:szCs w:val="26"/>
                <w:lang w:val="vi-VN"/>
              </w:rPr>
              <w:t>Độc lập - Tự do - Hạnh phúc</w:t>
            </w:r>
          </w:p>
        </w:tc>
      </w:tr>
      <w:tr w:rsidR="00FB0962" w:rsidRPr="000C7866" w14:paraId="316F8D05" w14:textId="77777777" w:rsidTr="00B06B44">
        <w:trPr>
          <w:trHeight w:val="333"/>
        </w:trPr>
        <w:tc>
          <w:tcPr>
            <w:tcW w:w="4820" w:type="dxa"/>
          </w:tcPr>
          <w:p w14:paraId="3F279AFB" w14:textId="77777777" w:rsidR="00FB0962" w:rsidRPr="000C7866" w:rsidRDefault="00FB0962" w:rsidP="00B06B44">
            <w:pPr>
              <w:spacing w:before="0" w:after="0"/>
              <w:ind w:firstLine="0"/>
              <w:jc w:val="center"/>
              <w:rPr>
                <w:noProof/>
                <w:szCs w:val="26"/>
              </w:rPr>
            </w:pPr>
            <w:r w:rsidRPr="000C7866">
              <w:rPr>
                <w:bCs/>
                <w:szCs w:val="26"/>
              </w:rPr>
              <w:t>Số</w:t>
            </w:r>
            <w:r w:rsidRPr="000C7866">
              <w:rPr>
                <w:bCs/>
                <w:noProof/>
                <w:szCs w:val="26"/>
                <w:lang w:val="vi-VN"/>
              </w:rPr>
              <w:t>:</w:t>
            </w:r>
            <w:r w:rsidRPr="000C7866">
              <w:rPr>
                <w:bCs/>
                <w:noProof/>
                <w:szCs w:val="26"/>
              </w:rPr>
              <w:t xml:space="preserve">          /CĐYT-PĐT</w:t>
            </w:r>
          </w:p>
        </w:tc>
        <w:tc>
          <w:tcPr>
            <w:tcW w:w="5490" w:type="dxa"/>
          </w:tcPr>
          <w:p w14:paraId="6D715FA7" w14:textId="298E94BA" w:rsidR="00FB0962" w:rsidRPr="000C7866" w:rsidRDefault="00FB0962" w:rsidP="00B06B44">
            <w:pPr>
              <w:pStyle w:val="Heading1"/>
              <w:spacing w:before="0" w:after="0"/>
              <w:ind w:right="79" w:firstLine="0"/>
              <w:jc w:val="center"/>
              <w:rPr>
                <w:szCs w:val="26"/>
              </w:rPr>
            </w:pPr>
            <w:r w:rsidRPr="000C7866">
              <w:rPr>
                <w:rFonts w:ascii="Times New Roman" w:hAnsi="Times New Roman"/>
                <w:bCs/>
                <w:i/>
                <w:iCs/>
                <w:noProof/>
                <w:szCs w:val="26"/>
              </w:rPr>
              <w:t>Đồng Tháp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Cs w:val="26"/>
                <w:lang w:val="vi-VN"/>
              </w:rPr>
              <w:t>, ngày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Cs w:val="26"/>
              </w:rPr>
              <w:t xml:space="preserve">        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Cs w:val="26"/>
                <w:lang w:val="vi-VN"/>
              </w:rPr>
              <w:t>tháng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Cs w:val="26"/>
              </w:rPr>
              <w:t xml:space="preserve">       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Cs w:val="26"/>
                <w:lang w:val="vi-VN"/>
              </w:rPr>
              <w:t>năm 20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Cs w:val="26"/>
              </w:rPr>
              <w:t>2</w:t>
            </w:r>
            <w:r w:rsidR="00FE1354">
              <w:rPr>
                <w:rFonts w:ascii="Times New Roman" w:hAnsi="Times New Roman"/>
                <w:bCs/>
                <w:i/>
                <w:iCs/>
                <w:noProof/>
                <w:szCs w:val="26"/>
              </w:rPr>
              <w:t>6</w:t>
            </w:r>
          </w:p>
        </w:tc>
      </w:tr>
      <w:tr w:rsidR="00FB0962" w:rsidRPr="000C7866" w14:paraId="00A9B75E" w14:textId="77777777" w:rsidTr="00B06B44">
        <w:trPr>
          <w:trHeight w:val="729"/>
        </w:trPr>
        <w:tc>
          <w:tcPr>
            <w:tcW w:w="4820" w:type="dxa"/>
          </w:tcPr>
          <w:p w14:paraId="5B54BD8A" w14:textId="77777777" w:rsidR="003B62E1" w:rsidRDefault="00FB0962" w:rsidP="00B06B44">
            <w:pPr>
              <w:snapToGrid w:val="0"/>
              <w:spacing w:before="0" w:after="0"/>
              <w:ind w:firstLine="0"/>
              <w:jc w:val="center"/>
              <w:rPr>
                <w:noProof/>
                <w:szCs w:val="26"/>
              </w:rPr>
            </w:pPr>
            <w:r w:rsidRPr="000C7866">
              <w:rPr>
                <w:noProof/>
                <w:szCs w:val="26"/>
                <w:lang w:val="vi-VN"/>
              </w:rPr>
              <w:t>V</w:t>
            </w:r>
            <w:r w:rsidRPr="000C7866">
              <w:rPr>
                <w:noProof/>
                <w:szCs w:val="26"/>
              </w:rPr>
              <w:t>/v</w:t>
            </w:r>
            <w:r w:rsidRPr="000C7866">
              <w:rPr>
                <w:noProof/>
                <w:szCs w:val="26"/>
                <w:lang w:val="vi-VN"/>
              </w:rPr>
              <w:t xml:space="preserve"> </w:t>
            </w:r>
            <w:r w:rsidRPr="000C7866">
              <w:rPr>
                <w:noProof/>
                <w:szCs w:val="26"/>
              </w:rPr>
              <w:t>nhận hồ sơ đăng ký tuyển sinh</w:t>
            </w:r>
          </w:p>
          <w:p w14:paraId="1F81BC54" w14:textId="3787BE55" w:rsidR="00FB0962" w:rsidRPr="000C7866" w:rsidRDefault="00FE1354" w:rsidP="00B06B44">
            <w:pPr>
              <w:snapToGrid w:val="0"/>
              <w:spacing w:before="0" w:after="0"/>
              <w:ind w:firstLine="0"/>
              <w:jc w:val="center"/>
              <w:rPr>
                <w:noProof/>
                <w:szCs w:val="26"/>
              </w:rPr>
            </w:pPr>
            <w:r>
              <w:rPr>
                <w:noProof/>
                <w:szCs w:val="26"/>
              </w:rPr>
              <w:t>liên thông từ cao đẳng lên đại học</w:t>
            </w:r>
          </w:p>
        </w:tc>
        <w:tc>
          <w:tcPr>
            <w:tcW w:w="5490" w:type="dxa"/>
          </w:tcPr>
          <w:p w14:paraId="4F22AF3E" w14:textId="77777777" w:rsidR="00FB0962" w:rsidRPr="000C7866" w:rsidRDefault="00FB0962" w:rsidP="00B06B44">
            <w:pPr>
              <w:spacing w:before="0" w:after="0"/>
              <w:rPr>
                <w:iCs/>
                <w:noProof/>
                <w:szCs w:val="26"/>
                <w:lang w:val="vi-VN"/>
              </w:rPr>
            </w:pPr>
          </w:p>
        </w:tc>
      </w:tr>
    </w:tbl>
    <w:p w14:paraId="09EC3C76" w14:textId="77777777" w:rsidR="00FB0962" w:rsidRDefault="00FB0962" w:rsidP="00C5000F">
      <w:pPr>
        <w:snapToGrid w:val="0"/>
        <w:jc w:val="center"/>
        <w:rPr>
          <w:szCs w:val="28"/>
        </w:rPr>
      </w:pPr>
    </w:p>
    <w:p w14:paraId="2BC3EE5E" w14:textId="0E8DE1A3" w:rsidR="00E90260" w:rsidRPr="00FE1354" w:rsidRDefault="00E90260" w:rsidP="00E90260">
      <w:pPr>
        <w:snapToGrid w:val="0"/>
        <w:spacing w:before="80" w:after="80"/>
        <w:jc w:val="center"/>
        <w:rPr>
          <w:szCs w:val="26"/>
        </w:rPr>
      </w:pPr>
      <w:r w:rsidRPr="00E90260">
        <w:rPr>
          <w:szCs w:val="26"/>
          <w:lang w:val="vi-VN"/>
        </w:rPr>
        <w:t>Kính gửi: Các bệnh viện, trung tâm y tế</w:t>
      </w:r>
      <w:r w:rsidR="00FE1354">
        <w:rPr>
          <w:szCs w:val="26"/>
        </w:rPr>
        <w:t>, trạm y tế.</w:t>
      </w:r>
    </w:p>
    <w:p w14:paraId="67EC7268" w14:textId="77777777" w:rsidR="00E90260" w:rsidRPr="00E90260" w:rsidRDefault="00E90260" w:rsidP="00E90260">
      <w:pPr>
        <w:snapToGrid w:val="0"/>
        <w:spacing w:before="80" w:after="80"/>
        <w:jc w:val="center"/>
        <w:rPr>
          <w:szCs w:val="26"/>
        </w:rPr>
      </w:pPr>
    </w:p>
    <w:p w14:paraId="760F2DE4" w14:textId="0E06D1EE" w:rsidR="0093436B" w:rsidRPr="0093436B" w:rsidRDefault="0093436B" w:rsidP="0073499F">
      <w:r w:rsidRPr="0093436B">
        <w:t xml:space="preserve">Căn cứ kế hoạch </w:t>
      </w:r>
      <w:r w:rsidR="00D106D2">
        <w:t>phối hợp nhận hồ sơ tuyển sinh</w:t>
      </w:r>
      <w:r w:rsidRPr="0093436B">
        <w:t xml:space="preserve"> giữa Trường Cao đẳng Y tế Đồng Tháp và Trường Đại học Cửu </w:t>
      </w:r>
      <w:proofErr w:type="gramStart"/>
      <w:r w:rsidRPr="0093436B">
        <w:t>Long;</w:t>
      </w:r>
      <w:proofErr w:type="gramEnd"/>
    </w:p>
    <w:p w14:paraId="3F60889A" w14:textId="4CF15B99" w:rsidR="0093436B" w:rsidRPr="0093436B" w:rsidRDefault="0093436B" w:rsidP="0073499F">
      <w:r w:rsidRPr="0093436B">
        <w:t>Căn cứ Thông báo số 26/TBTS-</w:t>
      </w:r>
      <w:r>
        <w:t>Đ</w:t>
      </w:r>
      <w:r w:rsidRPr="0093436B">
        <w:t>HCL và 27/TBTS-</w:t>
      </w:r>
      <w:r>
        <w:t>Đ</w:t>
      </w:r>
      <w:r w:rsidRPr="0093436B">
        <w:t>HCL ngày 07/01/2026 của Trường Đại học Cửu Long về việc tuyển sinh liên thông trình độ cao đẳng lên đại học hệ chính quy năm 2026</w:t>
      </w:r>
      <w:r>
        <w:t>,</w:t>
      </w:r>
    </w:p>
    <w:p w14:paraId="756550B0" w14:textId="7B3E0D1B" w:rsidR="0093436B" w:rsidRPr="0093436B" w:rsidRDefault="0093436B" w:rsidP="0073499F">
      <w:r w:rsidRPr="0093436B">
        <w:t xml:space="preserve">Trường Cao đẳng Y tế Đồng Tháp thông báo nhận hồ sơ </w:t>
      </w:r>
      <w:r>
        <w:t xml:space="preserve">đăng ký </w:t>
      </w:r>
      <w:r w:rsidRPr="0093436B">
        <w:t xml:space="preserve">tuyển sinh liên thông </w:t>
      </w:r>
      <w:r w:rsidR="002F1928">
        <w:t xml:space="preserve">từ cao đẳng </w:t>
      </w:r>
      <w:r w:rsidRPr="0093436B">
        <w:t xml:space="preserve">lên </w:t>
      </w:r>
      <w:r w:rsidR="002F1928">
        <w:t xml:space="preserve">đại học theo thông báo của Trường </w:t>
      </w:r>
      <w:r w:rsidRPr="0093436B">
        <w:t>Đại học Cửu Long năm 2026 với các nội dung cụ thể như sau:</w:t>
      </w:r>
    </w:p>
    <w:p w14:paraId="4AD55A7C" w14:textId="2DED7964" w:rsidR="0093436B" w:rsidRPr="0093436B" w:rsidRDefault="0093436B" w:rsidP="0073499F">
      <w:pPr>
        <w:rPr>
          <w:b/>
          <w:bCs/>
        </w:rPr>
      </w:pPr>
      <w:r w:rsidRPr="0093436B">
        <w:rPr>
          <w:b/>
          <w:bCs/>
        </w:rPr>
        <w:t xml:space="preserve">1. Ngành tuyển sinh và </w:t>
      </w:r>
      <w:r w:rsidR="002F1928">
        <w:rPr>
          <w:b/>
          <w:bCs/>
        </w:rPr>
        <w:t>đ</w:t>
      </w:r>
      <w:r w:rsidRPr="0093436B">
        <w:rPr>
          <w:b/>
          <w:bCs/>
        </w:rPr>
        <w:t>ối tượng</w:t>
      </w:r>
      <w:r w:rsidR="002F1928">
        <w:rPr>
          <w:b/>
          <w:bCs/>
        </w:rPr>
        <w:t xml:space="preserve"> tuyển sinh</w:t>
      </w:r>
    </w:p>
    <w:p w14:paraId="75FD2C46" w14:textId="5B903A04" w:rsidR="0093436B" w:rsidRPr="0093436B" w:rsidRDefault="0093436B" w:rsidP="0073499F">
      <w:r w:rsidRPr="0093436B">
        <w:rPr>
          <w:b/>
          <w:bCs/>
        </w:rPr>
        <w:t xml:space="preserve">1.1. Các ngành </w:t>
      </w:r>
      <w:r w:rsidR="009E12B4">
        <w:rPr>
          <w:b/>
          <w:bCs/>
        </w:rPr>
        <w:t>tuyển sinh</w:t>
      </w:r>
      <w:r w:rsidRPr="0093436B">
        <w:rPr>
          <w:b/>
          <w:bCs/>
        </w:rPr>
        <w:t>:</w:t>
      </w:r>
    </w:p>
    <w:p w14:paraId="0C98627C" w14:textId="4791AAE8" w:rsidR="0093436B" w:rsidRPr="0093436B" w:rsidRDefault="009E12B4" w:rsidP="0073499F">
      <w:r>
        <w:t xml:space="preserve">- </w:t>
      </w:r>
      <w:r w:rsidR="0093436B" w:rsidRPr="0093436B">
        <w:t>Dược họ</w:t>
      </w:r>
      <w:r w:rsidR="0048787E">
        <w:t>c.</w:t>
      </w:r>
    </w:p>
    <w:p w14:paraId="4D06D5A2" w14:textId="1358BD35" w:rsidR="0093436B" w:rsidRPr="0093436B" w:rsidRDefault="009E12B4" w:rsidP="0073499F">
      <w:r>
        <w:t xml:space="preserve">- </w:t>
      </w:r>
      <w:r w:rsidR="0093436B" w:rsidRPr="0093436B">
        <w:t>Điều dưỡng.</w:t>
      </w:r>
    </w:p>
    <w:p w14:paraId="1A3E9699" w14:textId="0535BFD1" w:rsidR="0093436B" w:rsidRPr="0093436B" w:rsidRDefault="009E12B4" w:rsidP="0073499F">
      <w:r>
        <w:t xml:space="preserve">- </w:t>
      </w:r>
      <w:r w:rsidR="0093436B" w:rsidRPr="0093436B">
        <w:t>Kỹ thuật xét nghiệm y học</w:t>
      </w:r>
      <w:r>
        <w:t>.</w:t>
      </w:r>
    </w:p>
    <w:p w14:paraId="6E2430E3" w14:textId="77777777" w:rsidR="0093436B" w:rsidRPr="0093436B" w:rsidRDefault="0093436B" w:rsidP="0073499F">
      <w:pPr>
        <w:rPr>
          <w:b/>
          <w:bCs/>
        </w:rPr>
      </w:pPr>
      <w:r w:rsidRPr="0093436B">
        <w:rPr>
          <w:b/>
          <w:bCs/>
        </w:rPr>
        <w:t>1.2. Đối tượng tuyển sinh:</w:t>
      </w:r>
    </w:p>
    <w:p w14:paraId="7D747557" w14:textId="50A78817" w:rsidR="0093436B" w:rsidRPr="0093436B" w:rsidRDefault="0093436B" w:rsidP="0073499F">
      <w:r w:rsidRPr="0093436B">
        <w:t>Người đã tốt nghiệp THPT, có bằng tốt nghiệp Cao đẳng đúng chuyên môn đào tạo và có chứng chỉ hành nghề</w:t>
      </w:r>
      <w:r w:rsidR="009E12B4">
        <w:t>.</w:t>
      </w:r>
    </w:p>
    <w:p w14:paraId="77C674A0" w14:textId="54B8852A" w:rsidR="0093436B" w:rsidRPr="0093436B" w:rsidRDefault="0093436B" w:rsidP="0073499F">
      <w:pPr>
        <w:rPr>
          <w:b/>
          <w:bCs/>
        </w:rPr>
      </w:pPr>
      <w:r w:rsidRPr="0093436B">
        <w:rPr>
          <w:b/>
          <w:bCs/>
        </w:rPr>
        <w:t xml:space="preserve">2. Phương thức tuyển sinh và </w:t>
      </w:r>
      <w:r w:rsidR="009E12B4">
        <w:rPr>
          <w:b/>
          <w:bCs/>
        </w:rPr>
        <w:t>n</w:t>
      </w:r>
      <w:r w:rsidRPr="0093436B">
        <w:rPr>
          <w:b/>
          <w:bCs/>
        </w:rPr>
        <w:t>gưỡng đảm bảo chất lượng</w:t>
      </w:r>
    </w:p>
    <w:p w14:paraId="0F3BCCB7" w14:textId="20D0F20E" w:rsidR="0093436B" w:rsidRPr="0093436B" w:rsidRDefault="00451485" w:rsidP="0073499F">
      <w:r>
        <w:rPr>
          <w:b/>
          <w:bCs/>
        </w:rPr>
        <w:t xml:space="preserve">- </w:t>
      </w:r>
      <w:r w:rsidR="0093436B" w:rsidRPr="0093436B">
        <w:rPr>
          <w:b/>
          <w:bCs/>
        </w:rPr>
        <w:t>Phương thức:</w:t>
      </w:r>
      <w:r w:rsidR="0093436B" w:rsidRPr="0093436B">
        <w:t xml:space="preserve"> Xét tuyển kết hợp kết quả học tập bậc cao đẳng và phỏng vấn chuyên môn</w:t>
      </w:r>
      <w:r>
        <w:t>.</w:t>
      </w:r>
    </w:p>
    <w:p w14:paraId="04293764" w14:textId="379397B3" w:rsidR="0093436B" w:rsidRPr="0093436B" w:rsidRDefault="00451485" w:rsidP="0073499F">
      <w:r>
        <w:rPr>
          <w:b/>
          <w:bCs/>
        </w:rPr>
        <w:t xml:space="preserve">- </w:t>
      </w:r>
      <w:r w:rsidR="0093436B" w:rsidRPr="0093436B">
        <w:rPr>
          <w:b/>
          <w:bCs/>
        </w:rPr>
        <w:t>Điều kiện xét tuyển (Ngưỡng đảm bảo chất lượng):</w:t>
      </w:r>
    </w:p>
    <w:p w14:paraId="497C45E8" w14:textId="098A909D" w:rsidR="0093436B" w:rsidRPr="0093436B" w:rsidRDefault="00451485" w:rsidP="0073499F">
      <w:r>
        <w:rPr>
          <w:b/>
          <w:bCs/>
        </w:rPr>
        <w:t xml:space="preserve">+ </w:t>
      </w:r>
      <w:r w:rsidR="0093436B" w:rsidRPr="0093436B">
        <w:rPr>
          <w:b/>
          <w:bCs/>
        </w:rPr>
        <w:t>Đối với ngành Dược học:</w:t>
      </w:r>
      <w:r w:rsidR="0093436B" w:rsidRPr="0093436B">
        <w:t xml:space="preserve"> Học lực lớp 12 đạt loại Giỏi (hoặc điểm </w:t>
      </w:r>
      <w:r>
        <w:t>trung bình</w:t>
      </w:r>
      <w:r w:rsidR="0093436B" w:rsidRPr="0093436B">
        <w:t xml:space="preserve"> các môn văn hóa THPT </w:t>
      </w:r>
      <w:r>
        <w:t xml:space="preserve">≥ </w:t>
      </w:r>
      <w:r w:rsidR="0093436B" w:rsidRPr="0093436B">
        <w:t>8</w:t>
      </w:r>
      <w:r>
        <w:t>,</w:t>
      </w:r>
      <w:r w:rsidR="0093436B" w:rsidRPr="0093436B">
        <w:t xml:space="preserve">0); </w:t>
      </w:r>
      <w:r w:rsidR="0093436B" w:rsidRPr="0093436B">
        <w:rPr>
          <w:b/>
          <w:bCs/>
        </w:rPr>
        <w:t>HOẶC</w:t>
      </w:r>
      <w:r w:rsidR="0093436B" w:rsidRPr="0093436B">
        <w:t xml:space="preserve"> </w:t>
      </w:r>
      <w:r w:rsidR="00FD72A0">
        <w:t>t</w:t>
      </w:r>
      <w:r w:rsidR="0093436B" w:rsidRPr="0093436B">
        <w:t xml:space="preserve">ốt nghiệp Cao đẳng loại Giỏi; </w:t>
      </w:r>
      <w:r w:rsidR="0093436B" w:rsidRPr="0093436B">
        <w:rPr>
          <w:b/>
          <w:bCs/>
        </w:rPr>
        <w:t>HOẶC</w:t>
      </w:r>
      <w:r w:rsidR="0093436B" w:rsidRPr="0093436B">
        <w:t xml:space="preserve"> </w:t>
      </w:r>
      <w:r w:rsidR="00FD72A0">
        <w:t>t</w:t>
      </w:r>
      <w:r w:rsidR="0093436B" w:rsidRPr="0093436B">
        <w:t>ốt nghiệp Cao đẳng loại Khá</w:t>
      </w:r>
      <w:r w:rsidR="00064A5A">
        <w:t xml:space="preserve"> (hoặc học lực </w:t>
      </w:r>
      <w:r w:rsidR="00C95227">
        <w:t>lớp 12 đạt loại Khá)</w:t>
      </w:r>
      <w:r w:rsidR="0093436B" w:rsidRPr="0093436B">
        <w:t xml:space="preserve"> kèm 3 năm kinh nghiệm công tác đúng chuyên môn</w:t>
      </w:r>
      <w:r w:rsidR="00C95227">
        <w:t>.</w:t>
      </w:r>
    </w:p>
    <w:p w14:paraId="79EA8335" w14:textId="3D22CC04" w:rsidR="0093436B" w:rsidRPr="0093436B" w:rsidRDefault="00C95227" w:rsidP="00765026">
      <w:r>
        <w:rPr>
          <w:b/>
          <w:bCs/>
        </w:rPr>
        <w:t xml:space="preserve">+ </w:t>
      </w:r>
      <w:r w:rsidR="0093436B" w:rsidRPr="0093436B">
        <w:rPr>
          <w:b/>
          <w:bCs/>
        </w:rPr>
        <w:t>Đối với ngành Điều dưỡng, Kỹ thuật xét nghiệm y học:</w:t>
      </w:r>
      <w:r w:rsidR="0093436B" w:rsidRPr="0093436B">
        <w:t xml:space="preserve"> Học lực lớp 12 đạt loại Khá (hoặc điểm </w:t>
      </w:r>
      <w:r w:rsidR="00765026">
        <w:t>trung bình</w:t>
      </w:r>
      <w:r w:rsidR="0093436B" w:rsidRPr="0093436B">
        <w:t xml:space="preserve"> các môn văn hóa THPT </w:t>
      </w:r>
      <w:r>
        <w:t>≥</w:t>
      </w:r>
      <w:r w:rsidR="0093436B" w:rsidRPr="0093436B">
        <w:t xml:space="preserve"> 6</w:t>
      </w:r>
      <w:r>
        <w:t>,</w:t>
      </w:r>
      <w:r w:rsidR="0093436B" w:rsidRPr="0093436B">
        <w:t xml:space="preserve">5); </w:t>
      </w:r>
      <w:r w:rsidR="0093436B" w:rsidRPr="0093436B">
        <w:rPr>
          <w:b/>
          <w:bCs/>
        </w:rPr>
        <w:t>HOẶC</w:t>
      </w:r>
      <w:r w:rsidR="0093436B" w:rsidRPr="0093436B">
        <w:t xml:space="preserve"> </w:t>
      </w:r>
      <w:r w:rsidR="00765026">
        <w:t>t</w:t>
      </w:r>
      <w:r w:rsidR="0093436B" w:rsidRPr="0093436B">
        <w:t xml:space="preserve">ốt nghiệp Cao đẳng loại Khá; </w:t>
      </w:r>
      <w:r w:rsidR="0093436B" w:rsidRPr="0093436B">
        <w:rPr>
          <w:b/>
          <w:bCs/>
        </w:rPr>
        <w:t>HOẶC</w:t>
      </w:r>
      <w:r w:rsidR="0093436B" w:rsidRPr="0093436B">
        <w:t xml:space="preserve"> </w:t>
      </w:r>
      <w:r w:rsidR="00765026">
        <w:t>t</w:t>
      </w:r>
      <w:r w:rsidR="0093436B" w:rsidRPr="0093436B">
        <w:t xml:space="preserve">ốt nghiệp Cao đẳng loại Trung bình </w:t>
      </w:r>
      <w:r w:rsidR="00765026">
        <w:t xml:space="preserve">(hoặc học lực lớp 12 đạt loại Trung bình) </w:t>
      </w:r>
      <w:r w:rsidR="0093436B" w:rsidRPr="0093436B">
        <w:t>kèm 5 năm kinh nghiệm công tác đúng chuyên môn.</w:t>
      </w:r>
    </w:p>
    <w:p w14:paraId="34B87187" w14:textId="77777777" w:rsidR="0093436B" w:rsidRPr="0093436B" w:rsidRDefault="0093436B" w:rsidP="0093436B">
      <w:pPr>
        <w:snapToGrid w:val="0"/>
        <w:rPr>
          <w:b/>
          <w:bCs/>
          <w:szCs w:val="26"/>
        </w:rPr>
      </w:pPr>
      <w:r w:rsidRPr="0093436B">
        <w:rPr>
          <w:b/>
          <w:bCs/>
          <w:szCs w:val="26"/>
        </w:rPr>
        <w:t>3. Hồ sơ đăng ký xét tuyển</w:t>
      </w:r>
    </w:p>
    <w:p w14:paraId="22E829D4" w14:textId="77777777" w:rsidR="0093436B" w:rsidRPr="0093436B" w:rsidRDefault="0093436B" w:rsidP="0093436B">
      <w:pPr>
        <w:snapToGrid w:val="0"/>
        <w:rPr>
          <w:szCs w:val="26"/>
        </w:rPr>
      </w:pPr>
      <w:r w:rsidRPr="0093436B">
        <w:rPr>
          <w:szCs w:val="26"/>
        </w:rPr>
        <w:t>Thí sinh chuẩn bị 01 bộ hồ sơ gồm các giấy tờ sau:</w:t>
      </w:r>
    </w:p>
    <w:p w14:paraId="79E0D9BA" w14:textId="5DC331E4" w:rsidR="0093436B" w:rsidRPr="0093436B" w:rsidRDefault="0093436B" w:rsidP="00481966">
      <w:pPr>
        <w:numPr>
          <w:ilvl w:val="0"/>
          <w:numId w:val="8"/>
        </w:numPr>
        <w:tabs>
          <w:tab w:val="clear" w:pos="720"/>
          <w:tab w:val="left" w:pos="993"/>
        </w:tabs>
        <w:snapToGrid w:val="0"/>
        <w:ind w:left="0" w:firstLine="709"/>
        <w:rPr>
          <w:szCs w:val="26"/>
        </w:rPr>
      </w:pPr>
      <w:r w:rsidRPr="0093436B">
        <w:rPr>
          <w:szCs w:val="26"/>
        </w:rPr>
        <w:t>Phiếu đăng ký xét tuyển (theo mẫu của Trường ĐH Cửu Long).</w:t>
      </w:r>
    </w:p>
    <w:p w14:paraId="21531379" w14:textId="50758748" w:rsidR="0093436B" w:rsidRPr="0093436B" w:rsidRDefault="0093436B" w:rsidP="00481966">
      <w:pPr>
        <w:numPr>
          <w:ilvl w:val="0"/>
          <w:numId w:val="8"/>
        </w:numPr>
        <w:tabs>
          <w:tab w:val="clear" w:pos="720"/>
          <w:tab w:val="left" w:pos="993"/>
        </w:tabs>
        <w:snapToGrid w:val="0"/>
        <w:ind w:left="0" w:firstLine="709"/>
        <w:rPr>
          <w:szCs w:val="26"/>
        </w:rPr>
      </w:pPr>
      <w:r w:rsidRPr="0093436B">
        <w:rPr>
          <w:szCs w:val="26"/>
        </w:rPr>
        <w:lastRenderedPageBreak/>
        <w:t xml:space="preserve">Bản sao </w:t>
      </w:r>
      <w:r w:rsidR="00572E44">
        <w:rPr>
          <w:szCs w:val="26"/>
        </w:rPr>
        <w:t>b</w:t>
      </w:r>
      <w:r w:rsidRPr="0093436B">
        <w:rPr>
          <w:szCs w:val="26"/>
        </w:rPr>
        <w:t>ằng tốt nghiệp</w:t>
      </w:r>
      <w:r w:rsidR="00572E44">
        <w:rPr>
          <w:szCs w:val="26"/>
        </w:rPr>
        <w:t xml:space="preserve"> và học bạ</w:t>
      </w:r>
      <w:r w:rsidRPr="0093436B">
        <w:rPr>
          <w:szCs w:val="26"/>
        </w:rPr>
        <w:t xml:space="preserve"> THPT (có công chứng).</w:t>
      </w:r>
    </w:p>
    <w:p w14:paraId="0B1EBF0F" w14:textId="1FDC4315" w:rsidR="0093436B" w:rsidRPr="0093436B" w:rsidRDefault="0093436B" w:rsidP="00481966">
      <w:pPr>
        <w:numPr>
          <w:ilvl w:val="0"/>
          <w:numId w:val="8"/>
        </w:numPr>
        <w:tabs>
          <w:tab w:val="clear" w:pos="720"/>
          <w:tab w:val="left" w:pos="993"/>
        </w:tabs>
        <w:snapToGrid w:val="0"/>
        <w:ind w:left="0" w:firstLine="709"/>
        <w:rPr>
          <w:szCs w:val="26"/>
        </w:rPr>
      </w:pPr>
      <w:r w:rsidRPr="0093436B">
        <w:rPr>
          <w:szCs w:val="26"/>
        </w:rPr>
        <w:t xml:space="preserve">Bản sao </w:t>
      </w:r>
      <w:r w:rsidR="00572E44">
        <w:rPr>
          <w:szCs w:val="26"/>
        </w:rPr>
        <w:t>b</w:t>
      </w:r>
      <w:r w:rsidRPr="0093436B">
        <w:rPr>
          <w:szCs w:val="26"/>
        </w:rPr>
        <w:t xml:space="preserve">ằng tốt nghiệp và </w:t>
      </w:r>
      <w:r w:rsidR="00572E44">
        <w:rPr>
          <w:szCs w:val="26"/>
        </w:rPr>
        <w:t>b</w:t>
      </w:r>
      <w:r w:rsidRPr="0093436B">
        <w:rPr>
          <w:szCs w:val="26"/>
        </w:rPr>
        <w:t>ảng điểm bậc Cao đẳng (có công chứng).</w:t>
      </w:r>
    </w:p>
    <w:p w14:paraId="1785ED34" w14:textId="6911463C" w:rsidR="0093436B" w:rsidRPr="0093436B" w:rsidRDefault="0093436B" w:rsidP="00481966">
      <w:pPr>
        <w:numPr>
          <w:ilvl w:val="0"/>
          <w:numId w:val="8"/>
        </w:numPr>
        <w:tabs>
          <w:tab w:val="clear" w:pos="720"/>
          <w:tab w:val="left" w:pos="993"/>
        </w:tabs>
        <w:snapToGrid w:val="0"/>
        <w:ind w:left="0" w:firstLine="709"/>
        <w:rPr>
          <w:szCs w:val="26"/>
        </w:rPr>
      </w:pPr>
      <w:r w:rsidRPr="0093436B">
        <w:rPr>
          <w:szCs w:val="26"/>
        </w:rPr>
        <w:t xml:space="preserve">Bản sao </w:t>
      </w:r>
      <w:r w:rsidR="00572E44">
        <w:rPr>
          <w:szCs w:val="26"/>
        </w:rPr>
        <w:t>c</w:t>
      </w:r>
      <w:r w:rsidRPr="0093436B">
        <w:rPr>
          <w:szCs w:val="26"/>
        </w:rPr>
        <w:t>hứng chỉ hành nghề đúng với chuyên môn đào tạo (có công chứng).</w:t>
      </w:r>
    </w:p>
    <w:p w14:paraId="279A403C" w14:textId="5041999D" w:rsidR="0093436B" w:rsidRPr="0093436B" w:rsidRDefault="0093436B" w:rsidP="00481966">
      <w:pPr>
        <w:numPr>
          <w:ilvl w:val="0"/>
          <w:numId w:val="8"/>
        </w:numPr>
        <w:tabs>
          <w:tab w:val="clear" w:pos="720"/>
          <w:tab w:val="left" w:pos="993"/>
        </w:tabs>
        <w:snapToGrid w:val="0"/>
        <w:ind w:left="0" w:firstLine="709"/>
        <w:rPr>
          <w:szCs w:val="26"/>
        </w:rPr>
      </w:pPr>
      <w:r w:rsidRPr="0093436B">
        <w:rPr>
          <w:szCs w:val="26"/>
        </w:rPr>
        <w:t>Bản sao Giấy khai sinh.</w:t>
      </w:r>
    </w:p>
    <w:p w14:paraId="686EE47D" w14:textId="5D61FFE7" w:rsidR="0093436B" w:rsidRPr="0093436B" w:rsidRDefault="0093436B" w:rsidP="00481966">
      <w:pPr>
        <w:numPr>
          <w:ilvl w:val="0"/>
          <w:numId w:val="8"/>
        </w:numPr>
        <w:tabs>
          <w:tab w:val="clear" w:pos="720"/>
          <w:tab w:val="left" w:pos="993"/>
        </w:tabs>
        <w:snapToGrid w:val="0"/>
        <w:ind w:left="0" w:firstLine="709"/>
        <w:rPr>
          <w:szCs w:val="26"/>
        </w:rPr>
      </w:pPr>
      <w:r w:rsidRPr="0093436B">
        <w:rPr>
          <w:szCs w:val="26"/>
        </w:rPr>
        <w:t>Bản sao Căn cước công dân.</w:t>
      </w:r>
    </w:p>
    <w:p w14:paraId="23A75929" w14:textId="09E0AE42" w:rsidR="0093436B" w:rsidRPr="0093436B" w:rsidRDefault="0093436B" w:rsidP="00481966">
      <w:pPr>
        <w:numPr>
          <w:ilvl w:val="0"/>
          <w:numId w:val="8"/>
        </w:numPr>
        <w:tabs>
          <w:tab w:val="clear" w:pos="720"/>
          <w:tab w:val="left" w:pos="993"/>
        </w:tabs>
        <w:snapToGrid w:val="0"/>
        <w:ind w:left="0" w:firstLine="709"/>
        <w:rPr>
          <w:szCs w:val="26"/>
        </w:rPr>
      </w:pPr>
      <w:r w:rsidRPr="0093436B">
        <w:rPr>
          <w:szCs w:val="26"/>
        </w:rPr>
        <w:t>04 ảnh thẻ 3x4.</w:t>
      </w:r>
    </w:p>
    <w:p w14:paraId="30092815" w14:textId="0C48B096" w:rsidR="0093436B" w:rsidRDefault="0093436B" w:rsidP="0093436B">
      <w:pPr>
        <w:snapToGrid w:val="0"/>
        <w:rPr>
          <w:b/>
          <w:bCs/>
          <w:szCs w:val="26"/>
        </w:rPr>
      </w:pPr>
      <w:r w:rsidRPr="0093436B">
        <w:rPr>
          <w:b/>
          <w:bCs/>
          <w:szCs w:val="26"/>
        </w:rPr>
        <w:t xml:space="preserve">4. Thời gian </w:t>
      </w:r>
      <w:r w:rsidR="00D44BAC">
        <w:rPr>
          <w:b/>
          <w:bCs/>
          <w:szCs w:val="26"/>
        </w:rPr>
        <w:t>nhận hồ sơ</w:t>
      </w:r>
    </w:p>
    <w:p w14:paraId="4DF46CEA" w14:textId="498F0231" w:rsidR="00D44BAC" w:rsidRPr="0093436B" w:rsidRDefault="00D44BAC" w:rsidP="0093436B">
      <w:pPr>
        <w:snapToGrid w:val="0"/>
        <w:rPr>
          <w:szCs w:val="26"/>
        </w:rPr>
      </w:pPr>
      <w:r>
        <w:rPr>
          <w:szCs w:val="26"/>
        </w:rPr>
        <w:t>Từ n</w:t>
      </w:r>
      <w:r w:rsidR="00232161">
        <w:rPr>
          <w:szCs w:val="26"/>
        </w:rPr>
        <w:t>gày ra thông báo đến hết ngày 10/02/2026</w:t>
      </w:r>
      <w:r w:rsidR="00FD5D1A">
        <w:rPr>
          <w:szCs w:val="26"/>
        </w:rPr>
        <w:t>.</w:t>
      </w:r>
    </w:p>
    <w:p w14:paraId="049315C1" w14:textId="77777777" w:rsidR="0093436B" w:rsidRPr="0093436B" w:rsidRDefault="0093436B" w:rsidP="0093436B">
      <w:pPr>
        <w:snapToGrid w:val="0"/>
        <w:rPr>
          <w:b/>
          <w:bCs/>
          <w:szCs w:val="26"/>
        </w:rPr>
      </w:pPr>
      <w:r w:rsidRPr="0093436B">
        <w:rPr>
          <w:b/>
          <w:bCs/>
          <w:szCs w:val="26"/>
        </w:rPr>
        <w:t>5. Lệ phí và Học phí</w:t>
      </w:r>
    </w:p>
    <w:p w14:paraId="00B048D5" w14:textId="783026BD" w:rsidR="0093436B" w:rsidRPr="0093436B" w:rsidRDefault="0093436B" w:rsidP="0093436B">
      <w:pPr>
        <w:snapToGrid w:val="0"/>
        <w:rPr>
          <w:szCs w:val="26"/>
        </w:rPr>
      </w:pPr>
      <w:r w:rsidRPr="0093436B">
        <w:rPr>
          <w:szCs w:val="26"/>
        </w:rPr>
        <w:t>Học phí cố định, không thay đổi trong toàn khóa học</w:t>
      </w:r>
      <w:r w:rsidR="00D4778D">
        <w:rPr>
          <w:szCs w:val="26"/>
        </w:rPr>
        <w:t>.</w:t>
      </w:r>
    </w:p>
    <w:tbl>
      <w:tblPr>
        <w:tblStyle w:val="TableGrid"/>
        <w:tblW w:w="9664" w:type="dxa"/>
        <w:tblInd w:w="-147" w:type="dxa"/>
        <w:tblLook w:val="04A0" w:firstRow="1" w:lastRow="0" w:firstColumn="1" w:lastColumn="0" w:noHBand="0" w:noVBand="1"/>
      </w:tblPr>
      <w:tblGrid>
        <w:gridCol w:w="2835"/>
        <w:gridCol w:w="3427"/>
        <w:gridCol w:w="3402"/>
      </w:tblGrid>
      <w:tr w:rsidR="00D4778D" w:rsidRPr="0093436B" w14:paraId="77D54CEF" w14:textId="77777777" w:rsidTr="00FD5D1A">
        <w:tc>
          <w:tcPr>
            <w:tcW w:w="2835" w:type="dxa"/>
            <w:vAlign w:val="center"/>
            <w:hideMark/>
          </w:tcPr>
          <w:p w14:paraId="05E6C43C" w14:textId="77777777" w:rsidR="0093436B" w:rsidRPr="0093436B" w:rsidRDefault="0093436B" w:rsidP="00D4778D">
            <w:pPr>
              <w:snapToGrid w:val="0"/>
              <w:spacing w:before="120" w:after="120"/>
              <w:ind w:firstLine="0"/>
              <w:jc w:val="center"/>
              <w:rPr>
                <w:szCs w:val="26"/>
              </w:rPr>
            </w:pPr>
            <w:r w:rsidRPr="0093436B">
              <w:rPr>
                <w:b/>
                <w:bCs/>
                <w:szCs w:val="26"/>
              </w:rPr>
              <w:t>Nội dung</w:t>
            </w:r>
          </w:p>
        </w:tc>
        <w:tc>
          <w:tcPr>
            <w:tcW w:w="3427" w:type="dxa"/>
            <w:vAlign w:val="center"/>
            <w:hideMark/>
          </w:tcPr>
          <w:p w14:paraId="0102F5C3" w14:textId="77777777" w:rsidR="0093436B" w:rsidRPr="0093436B" w:rsidRDefault="0093436B" w:rsidP="00D4778D">
            <w:pPr>
              <w:snapToGrid w:val="0"/>
              <w:spacing w:before="120" w:after="120"/>
              <w:ind w:firstLine="22"/>
              <w:jc w:val="center"/>
              <w:rPr>
                <w:szCs w:val="26"/>
              </w:rPr>
            </w:pPr>
            <w:r w:rsidRPr="0093436B">
              <w:rPr>
                <w:b/>
                <w:bCs/>
                <w:szCs w:val="26"/>
              </w:rPr>
              <w:t>Ngành Dược học</w:t>
            </w:r>
          </w:p>
        </w:tc>
        <w:tc>
          <w:tcPr>
            <w:tcW w:w="3402" w:type="dxa"/>
            <w:vAlign w:val="center"/>
            <w:hideMark/>
          </w:tcPr>
          <w:p w14:paraId="699AEF25" w14:textId="2ECFDC80" w:rsidR="0093436B" w:rsidRPr="0093436B" w:rsidRDefault="0093436B" w:rsidP="00D4778D">
            <w:pPr>
              <w:snapToGrid w:val="0"/>
              <w:spacing w:before="120" w:after="120"/>
              <w:ind w:firstLine="0"/>
              <w:jc w:val="center"/>
              <w:rPr>
                <w:szCs w:val="26"/>
              </w:rPr>
            </w:pPr>
            <w:r w:rsidRPr="0093436B">
              <w:rPr>
                <w:b/>
                <w:bCs/>
                <w:szCs w:val="26"/>
              </w:rPr>
              <w:t>Ngành Điều dưỡng</w:t>
            </w:r>
            <w:r w:rsidR="00D4778D">
              <w:rPr>
                <w:b/>
                <w:bCs/>
                <w:szCs w:val="26"/>
              </w:rPr>
              <w:t>, Kỹ thuật xét nghiệm y</w:t>
            </w:r>
            <w:r w:rsidRPr="0093436B">
              <w:rPr>
                <w:b/>
                <w:bCs/>
                <w:szCs w:val="26"/>
              </w:rPr>
              <w:t xml:space="preserve"> học</w:t>
            </w:r>
          </w:p>
        </w:tc>
      </w:tr>
      <w:tr w:rsidR="00963BBC" w:rsidRPr="0093436B" w14:paraId="1CBFAFFD" w14:textId="77777777" w:rsidTr="00FD5D1A">
        <w:tc>
          <w:tcPr>
            <w:tcW w:w="2835" w:type="dxa"/>
            <w:hideMark/>
          </w:tcPr>
          <w:p w14:paraId="4CF575A5" w14:textId="65FC67BB" w:rsidR="0093436B" w:rsidRPr="0093436B" w:rsidRDefault="0093436B" w:rsidP="007666A0">
            <w:pPr>
              <w:snapToGrid w:val="0"/>
              <w:spacing w:before="120" w:after="120"/>
              <w:ind w:firstLine="0"/>
              <w:jc w:val="left"/>
              <w:rPr>
                <w:szCs w:val="26"/>
              </w:rPr>
            </w:pPr>
            <w:r w:rsidRPr="0093436B">
              <w:rPr>
                <w:b/>
                <w:bCs/>
                <w:szCs w:val="26"/>
              </w:rPr>
              <w:t xml:space="preserve">Lệ phí xét tuyển </w:t>
            </w:r>
            <w:r w:rsidR="00963BBC">
              <w:rPr>
                <w:b/>
                <w:bCs/>
                <w:szCs w:val="26"/>
              </w:rPr>
              <w:t>và</w:t>
            </w:r>
            <w:r w:rsidRPr="0093436B">
              <w:rPr>
                <w:b/>
                <w:bCs/>
                <w:szCs w:val="26"/>
              </w:rPr>
              <w:t xml:space="preserve"> phỏng vấn</w:t>
            </w:r>
          </w:p>
        </w:tc>
        <w:tc>
          <w:tcPr>
            <w:tcW w:w="3427" w:type="dxa"/>
            <w:hideMark/>
          </w:tcPr>
          <w:p w14:paraId="7FAF087D" w14:textId="73BBDFE9" w:rsidR="0093436B" w:rsidRPr="0093436B" w:rsidRDefault="0093436B" w:rsidP="00D4778D">
            <w:pPr>
              <w:snapToGrid w:val="0"/>
              <w:spacing w:before="120" w:after="120"/>
              <w:ind w:firstLine="22"/>
              <w:rPr>
                <w:szCs w:val="26"/>
              </w:rPr>
            </w:pPr>
            <w:r w:rsidRPr="0093436B">
              <w:rPr>
                <w:szCs w:val="26"/>
              </w:rPr>
              <w:t>1.200.000 đồng/hồ sơ</w:t>
            </w:r>
          </w:p>
        </w:tc>
        <w:tc>
          <w:tcPr>
            <w:tcW w:w="3402" w:type="dxa"/>
            <w:hideMark/>
          </w:tcPr>
          <w:p w14:paraId="78E5A389" w14:textId="35FE2E70" w:rsidR="0093436B" w:rsidRPr="0093436B" w:rsidRDefault="0093436B" w:rsidP="00D4778D">
            <w:pPr>
              <w:snapToGrid w:val="0"/>
              <w:spacing w:before="120" w:after="120"/>
              <w:ind w:firstLine="0"/>
              <w:rPr>
                <w:szCs w:val="26"/>
              </w:rPr>
            </w:pPr>
            <w:r w:rsidRPr="0093436B">
              <w:rPr>
                <w:szCs w:val="26"/>
              </w:rPr>
              <w:t>900.000 đồng/hồ sơ</w:t>
            </w:r>
          </w:p>
        </w:tc>
      </w:tr>
      <w:tr w:rsidR="00963BBC" w:rsidRPr="0093436B" w14:paraId="47F980E3" w14:textId="77777777" w:rsidTr="00FD5D1A">
        <w:tc>
          <w:tcPr>
            <w:tcW w:w="2835" w:type="dxa"/>
            <w:hideMark/>
          </w:tcPr>
          <w:p w14:paraId="00CF4213" w14:textId="77777777" w:rsidR="0093436B" w:rsidRPr="0093436B" w:rsidRDefault="0093436B" w:rsidP="007666A0">
            <w:pPr>
              <w:snapToGrid w:val="0"/>
              <w:spacing w:before="120" w:after="120"/>
              <w:ind w:firstLine="0"/>
              <w:jc w:val="left"/>
              <w:rPr>
                <w:szCs w:val="26"/>
              </w:rPr>
            </w:pPr>
            <w:r w:rsidRPr="0093436B">
              <w:rPr>
                <w:b/>
                <w:bCs/>
                <w:szCs w:val="26"/>
              </w:rPr>
              <w:t>Học phí</w:t>
            </w:r>
          </w:p>
        </w:tc>
        <w:tc>
          <w:tcPr>
            <w:tcW w:w="3427" w:type="dxa"/>
            <w:hideMark/>
          </w:tcPr>
          <w:p w14:paraId="2A26791E" w14:textId="49CDCF35" w:rsidR="0093436B" w:rsidRPr="0093436B" w:rsidRDefault="0093436B" w:rsidP="00D4778D">
            <w:pPr>
              <w:snapToGrid w:val="0"/>
              <w:spacing w:before="120" w:after="120"/>
              <w:ind w:firstLine="22"/>
              <w:rPr>
                <w:szCs w:val="26"/>
              </w:rPr>
            </w:pPr>
            <w:r w:rsidRPr="0093436B">
              <w:rPr>
                <w:szCs w:val="26"/>
              </w:rPr>
              <w:t>22.500.000 đồng/kỳ</w:t>
            </w:r>
          </w:p>
        </w:tc>
        <w:tc>
          <w:tcPr>
            <w:tcW w:w="3402" w:type="dxa"/>
            <w:hideMark/>
          </w:tcPr>
          <w:p w14:paraId="21013FCE" w14:textId="4B56A87E" w:rsidR="0093436B" w:rsidRPr="0093436B" w:rsidRDefault="0093436B" w:rsidP="00D4778D">
            <w:pPr>
              <w:snapToGrid w:val="0"/>
              <w:spacing w:before="120" w:after="120"/>
              <w:ind w:firstLine="0"/>
              <w:rPr>
                <w:szCs w:val="26"/>
              </w:rPr>
            </w:pPr>
            <w:r w:rsidRPr="0093436B">
              <w:rPr>
                <w:szCs w:val="26"/>
              </w:rPr>
              <w:t>16.000.000 đồng/kỳ</w:t>
            </w:r>
          </w:p>
        </w:tc>
      </w:tr>
      <w:tr w:rsidR="00963BBC" w:rsidRPr="0093436B" w14:paraId="4A657477" w14:textId="77777777" w:rsidTr="00FD5D1A">
        <w:tc>
          <w:tcPr>
            <w:tcW w:w="2835" w:type="dxa"/>
            <w:hideMark/>
          </w:tcPr>
          <w:p w14:paraId="49D26BC1" w14:textId="07A1BB0D" w:rsidR="0093436B" w:rsidRPr="0093436B" w:rsidRDefault="0093436B" w:rsidP="007666A0">
            <w:pPr>
              <w:snapToGrid w:val="0"/>
              <w:spacing w:before="120" w:after="120"/>
              <w:ind w:firstLine="0"/>
              <w:jc w:val="left"/>
              <w:rPr>
                <w:szCs w:val="26"/>
              </w:rPr>
            </w:pPr>
            <w:r w:rsidRPr="0093436B">
              <w:rPr>
                <w:b/>
                <w:bCs/>
                <w:szCs w:val="26"/>
              </w:rPr>
              <w:t xml:space="preserve">Tổng </w:t>
            </w:r>
            <w:r w:rsidR="00963BBC">
              <w:rPr>
                <w:b/>
                <w:bCs/>
                <w:szCs w:val="26"/>
              </w:rPr>
              <w:t>học phí/ khóa học</w:t>
            </w:r>
          </w:p>
        </w:tc>
        <w:tc>
          <w:tcPr>
            <w:tcW w:w="3427" w:type="dxa"/>
            <w:hideMark/>
          </w:tcPr>
          <w:p w14:paraId="287CA0D5" w14:textId="77777777" w:rsidR="0093436B" w:rsidRPr="0093436B" w:rsidRDefault="0093436B" w:rsidP="00D4778D">
            <w:pPr>
              <w:snapToGrid w:val="0"/>
              <w:spacing w:before="120" w:after="120"/>
              <w:ind w:firstLine="22"/>
              <w:rPr>
                <w:szCs w:val="26"/>
              </w:rPr>
            </w:pPr>
            <w:r w:rsidRPr="0093436B">
              <w:rPr>
                <w:szCs w:val="26"/>
              </w:rPr>
              <w:t>90 triệu đồng (chia 4 kỳ đóng)</w:t>
            </w:r>
          </w:p>
        </w:tc>
        <w:tc>
          <w:tcPr>
            <w:tcW w:w="3402" w:type="dxa"/>
            <w:hideMark/>
          </w:tcPr>
          <w:p w14:paraId="5032DD6D" w14:textId="77777777" w:rsidR="0093436B" w:rsidRPr="0093436B" w:rsidRDefault="0093436B" w:rsidP="00D4778D">
            <w:pPr>
              <w:snapToGrid w:val="0"/>
              <w:spacing w:before="120" w:after="120"/>
              <w:ind w:firstLine="0"/>
              <w:rPr>
                <w:szCs w:val="26"/>
              </w:rPr>
            </w:pPr>
            <w:r w:rsidRPr="0093436B">
              <w:rPr>
                <w:szCs w:val="26"/>
              </w:rPr>
              <w:t>48 triệu đồng (chia 3 kỳ đóng)</w:t>
            </w:r>
          </w:p>
        </w:tc>
      </w:tr>
    </w:tbl>
    <w:p w14:paraId="3131D937" w14:textId="1954C702" w:rsidR="0093436B" w:rsidRPr="0093436B" w:rsidRDefault="0093436B" w:rsidP="0093436B">
      <w:pPr>
        <w:snapToGrid w:val="0"/>
        <w:rPr>
          <w:b/>
          <w:bCs/>
          <w:szCs w:val="26"/>
        </w:rPr>
      </w:pPr>
      <w:r w:rsidRPr="0093436B">
        <w:rPr>
          <w:b/>
          <w:bCs/>
          <w:szCs w:val="26"/>
        </w:rPr>
        <w:t>6. Địa điểm nhận hồ sơ</w:t>
      </w:r>
    </w:p>
    <w:p w14:paraId="6066E09B" w14:textId="778F3923" w:rsidR="0093436B" w:rsidRPr="0093436B" w:rsidRDefault="0093436B" w:rsidP="0093436B">
      <w:pPr>
        <w:snapToGrid w:val="0"/>
        <w:rPr>
          <w:szCs w:val="26"/>
        </w:rPr>
      </w:pPr>
      <w:r w:rsidRPr="0093436B">
        <w:rPr>
          <w:szCs w:val="26"/>
        </w:rPr>
        <w:t xml:space="preserve">Thí sinh nộp hồ sơ trực tiếp tại Trường Cao đẳng Y tế Đồng Tháp </w:t>
      </w:r>
      <w:r w:rsidR="003E5654">
        <w:rPr>
          <w:szCs w:val="26"/>
        </w:rPr>
        <w:t xml:space="preserve">hoặc gửi chuyển phát nhanh </w:t>
      </w:r>
      <w:r w:rsidRPr="0093436B">
        <w:rPr>
          <w:szCs w:val="26"/>
        </w:rPr>
        <w:t>theo địa chỉ:</w:t>
      </w:r>
    </w:p>
    <w:p w14:paraId="17541B95" w14:textId="47E6C30E" w:rsidR="0093436B" w:rsidRPr="0093436B" w:rsidRDefault="003E5654" w:rsidP="007666A0">
      <w:r>
        <w:t xml:space="preserve">- </w:t>
      </w:r>
      <w:r w:rsidR="0093436B" w:rsidRPr="00870E99">
        <w:t>Đơn vị tiếp nhận:</w:t>
      </w:r>
      <w:r w:rsidR="0093436B" w:rsidRPr="0093436B">
        <w:t xml:space="preserve"> Phòng Đào tạo </w:t>
      </w:r>
      <w:r w:rsidR="007666A0">
        <w:t>– Quản lý khoa học,</w:t>
      </w:r>
      <w:r w:rsidR="0093436B" w:rsidRPr="0093436B">
        <w:t xml:space="preserve"> Trường Cao đẳng Y tế Đồng Tháp</w:t>
      </w:r>
      <w:r w:rsidR="007666A0">
        <w:t>.</w:t>
      </w:r>
      <w:r w:rsidR="0093436B" w:rsidRPr="0093436B">
        <w:t xml:space="preserve"> </w:t>
      </w:r>
      <w:r w:rsidR="0093436B" w:rsidRPr="007666A0">
        <w:t xml:space="preserve">Địa chỉ: </w:t>
      </w:r>
      <w:r w:rsidR="0093436B" w:rsidRPr="0093436B">
        <w:t xml:space="preserve">Số 312, Nguyễn Thái Học, Phường Cao Lãnh, </w:t>
      </w:r>
      <w:r w:rsidR="00870E99">
        <w:t xml:space="preserve">tỉnh </w:t>
      </w:r>
      <w:r w:rsidR="0093436B" w:rsidRPr="0093436B">
        <w:t>Đồng Tháp</w:t>
      </w:r>
      <w:r w:rsidR="00870E99">
        <w:t>.</w:t>
      </w:r>
    </w:p>
    <w:p w14:paraId="387B02FF" w14:textId="52EBF900" w:rsidR="0093436B" w:rsidRDefault="003E5654" w:rsidP="007666A0">
      <w:r>
        <w:t xml:space="preserve">- </w:t>
      </w:r>
      <w:r w:rsidR="0093436B" w:rsidRPr="003E5654">
        <w:t>Điện thoại hỗ trợ:</w:t>
      </w:r>
      <w:r w:rsidR="0093436B" w:rsidRPr="0093436B">
        <w:t xml:space="preserve"> </w:t>
      </w:r>
      <w:r w:rsidR="00482C8C">
        <w:t>0825.239.499</w:t>
      </w:r>
    </w:p>
    <w:p w14:paraId="223AE1C1" w14:textId="7D6018D9" w:rsidR="00D106D2" w:rsidRPr="00E90CBD" w:rsidRDefault="00D106D2" w:rsidP="007666A0">
      <w:pPr>
        <w:rPr>
          <w:i/>
          <w:iCs/>
        </w:rPr>
      </w:pPr>
      <w:r w:rsidRPr="00E90CBD">
        <w:rPr>
          <w:i/>
          <w:iCs/>
        </w:rPr>
        <w:t>(</w:t>
      </w:r>
      <w:r w:rsidR="00073E94">
        <w:rPr>
          <w:i/>
          <w:iCs/>
        </w:rPr>
        <w:t>Nội dung chi tiết theo</w:t>
      </w:r>
      <w:r w:rsidRPr="00E90CBD">
        <w:rPr>
          <w:i/>
          <w:iCs/>
        </w:rPr>
        <w:t xml:space="preserve"> </w:t>
      </w:r>
      <w:r w:rsidR="00E90CBD" w:rsidRPr="00E90CBD">
        <w:rPr>
          <w:i/>
          <w:iCs/>
        </w:rPr>
        <w:t xml:space="preserve">Thông báo tuyển sinh </w:t>
      </w:r>
      <w:r w:rsidR="00E90CBD" w:rsidRPr="00E90CBD">
        <w:rPr>
          <w:i/>
          <w:iCs/>
        </w:rPr>
        <w:t>số 26/TBTS-ĐHCL và 27/TBTS-ĐHCL ngày 07/01/2026 của Trường Đại học Cửu Long</w:t>
      </w:r>
      <w:r w:rsidR="00073E94">
        <w:rPr>
          <w:i/>
          <w:iCs/>
        </w:rPr>
        <w:t xml:space="preserve"> đính kèm</w:t>
      </w:r>
      <w:r w:rsidR="00E90CBD" w:rsidRPr="00E90CBD">
        <w:rPr>
          <w:i/>
          <w:iCs/>
        </w:rPr>
        <w:t>)</w:t>
      </w:r>
    </w:p>
    <w:p w14:paraId="4F9C6A91" w14:textId="67C36D31" w:rsidR="00E82020" w:rsidRDefault="00E82020" w:rsidP="00E82020">
      <w:pPr>
        <w:snapToGrid w:val="0"/>
        <w:rPr>
          <w:szCs w:val="26"/>
        </w:rPr>
      </w:pPr>
      <w:r w:rsidRPr="00E82020">
        <w:rPr>
          <w:szCs w:val="26"/>
        </w:rPr>
        <w:t>Trường Cao đẳng Y tế Đồng Tháp rất mong nhận được sự hợp tác, hỗ trợ của Quý cơ quan, đơn vị./.</w:t>
      </w:r>
    </w:p>
    <w:p w14:paraId="5EDDBF07" w14:textId="0C071D77" w:rsidR="00FB0962" w:rsidRPr="00373DFD" w:rsidRDefault="00FB0962" w:rsidP="00FB0962">
      <w:pPr>
        <w:spacing w:before="80"/>
        <w:rPr>
          <w:noProof/>
          <w:szCs w:val="28"/>
          <w:lang w:val="vi-VN"/>
        </w:rPr>
      </w:pPr>
    </w:p>
    <w:tbl>
      <w:tblPr>
        <w:tblW w:w="9314" w:type="dxa"/>
        <w:tblInd w:w="-142" w:type="dxa"/>
        <w:tblLook w:val="0000" w:firstRow="0" w:lastRow="0" w:firstColumn="0" w:lastColumn="0" w:noHBand="0" w:noVBand="0"/>
      </w:tblPr>
      <w:tblGrid>
        <w:gridCol w:w="5812"/>
        <w:gridCol w:w="3502"/>
      </w:tblGrid>
      <w:tr w:rsidR="00FB0962" w:rsidRPr="006523B5" w14:paraId="5AEB977C" w14:textId="77777777" w:rsidTr="003E1F83">
        <w:tc>
          <w:tcPr>
            <w:tcW w:w="5812" w:type="dxa"/>
          </w:tcPr>
          <w:p w14:paraId="7BF6688C" w14:textId="77777777" w:rsidR="00FB0962" w:rsidRPr="00143B38" w:rsidRDefault="00FB0962" w:rsidP="003E5654">
            <w:pPr>
              <w:pStyle w:val="BodyTextIndent"/>
              <w:snapToGrid w:val="0"/>
              <w:spacing w:before="0" w:after="0"/>
              <w:ind w:firstLine="0"/>
              <w:jc w:val="left"/>
              <w:rPr>
                <w:rFonts w:ascii="Times New Roman" w:hAnsi="Times New Roman"/>
                <w:b/>
                <w:bCs/>
                <w:i/>
                <w:noProof/>
                <w:sz w:val="24"/>
                <w:lang w:val="vi-VN"/>
              </w:rPr>
            </w:pPr>
            <w:r w:rsidRPr="00143B38">
              <w:rPr>
                <w:rFonts w:ascii="Times New Roman" w:hAnsi="Times New Roman"/>
                <w:b/>
                <w:bCs/>
                <w:i/>
                <w:noProof/>
                <w:sz w:val="24"/>
                <w:lang w:val="vi-VN"/>
              </w:rPr>
              <w:t>Nơi nhận:</w:t>
            </w:r>
          </w:p>
        </w:tc>
        <w:tc>
          <w:tcPr>
            <w:tcW w:w="3502" w:type="dxa"/>
          </w:tcPr>
          <w:p w14:paraId="3715D07A" w14:textId="538C25D3" w:rsidR="00FB0962" w:rsidRPr="006523B5" w:rsidRDefault="00FB0962" w:rsidP="003E5654">
            <w:pPr>
              <w:pStyle w:val="BodyTextIndent"/>
              <w:snapToGrid w:val="0"/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Cs w:val="26"/>
              </w:rPr>
            </w:pPr>
            <w:r w:rsidRPr="006523B5">
              <w:rPr>
                <w:rFonts w:ascii="Times New Roman" w:hAnsi="Times New Roman"/>
                <w:b/>
                <w:bCs/>
                <w:noProof/>
                <w:szCs w:val="26"/>
              </w:rPr>
              <w:t>HIỆU TRƯỞNG</w:t>
            </w:r>
          </w:p>
        </w:tc>
      </w:tr>
      <w:tr w:rsidR="00FB0962" w:rsidRPr="009235DE" w14:paraId="51171FE2" w14:textId="77777777" w:rsidTr="003E1F83">
        <w:tc>
          <w:tcPr>
            <w:tcW w:w="5812" w:type="dxa"/>
          </w:tcPr>
          <w:p w14:paraId="1B1F4E9C" w14:textId="77777777" w:rsidR="00FB0962" w:rsidRDefault="00FB0962" w:rsidP="003E5654">
            <w:pPr>
              <w:pStyle w:val="BodyTextIndent"/>
              <w:snapToGrid w:val="0"/>
              <w:spacing w:before="0" w:after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143B38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- Như trên;</w:t>
            </w:r>
          </w:p>
          <w:p w14:paraId="1B1772FE" w14:textId="78BCF9BF" w:rsidR="00FB0962" w:rsidRPr="00BE25EB" w:rsidRDefault="00FB0962" w:rsidP="003E5654">
            <w:pPr>
              <w:pStyle w:val="BodyTextIndent"/>
              <w:snapToGrid w:val="0"/>
              <w:spacing w:before="0" w:after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8F68B5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 xml:space="preserve">- </w:t>
            </w:r>
            <w:r w:rsidR="00BE25EB">
              <w:rPr>
                <w:rFonts w:ascii="Times New Roman" w:hAnsi="Times New Roman"/>
                <w:noProof/>
                <w:sz w:val="22"/>
                <w:szCs w:val="22"/>
              </w:rPr>
              <w:t>ĐHCL (phối hợp);</w:t>
            </w:r>
          </w:p>
          <w:p w14:paraId="6DA33637" w14:textId="77777777" w:rsidR="00FB0962" w:rsidRPr="00623D42" w:rsidRDefault="00FB0962" w:rsidP="003E5654">
            <w:pPr>
              <w:pStyle w:val="BodyTextIndent"/>
              <w:snapToGrid w:val="0"/>
              <w:spacing w:before="0" w:after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623D42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- Các học viên có nhu cầu;</w:t>
            </w:r>
          </w:p>
          <w:p w14:paraId="2963C1CF" w14:textId="4A4CD092" w:rsidR="00FB0962" w:rsidRPr="00D3055F" w:rsidRDefault="00FB0962" w:rsidP="003E5654">
            <w:pPr>
              <w:pStyle w:val="BodyTextIndent"/>
              <w:snapToGrid w:val="0"/>
              <w:spacing w:before="0" w:after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623D42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 xml:space="preserve">- </w:t>
            </w:r>
            <w:r w:rsidR="006523B5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B</w:t>
            </w:r>
            <w:r w:rsidR="006523B5" w:rsidRPr="008E639E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an Giám hiệu</w:t>
            </w:r>
            <w:r w:rsidRPr="00D3055F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;</w:t>
            </w:r>
          </w:p>
          <w:p w14:paraId="730EF657" w14:textId="2759189C" w:rsidR="00FB0962" w:rsidRPr="008B7360" w:rsidRDefault="00FB0962" w:rsidP="003E5654">
            <w:pPr>
              <w:pStyle w:val="BodyTextIndent"/>
              <w:snapToGrid w:val="0"/>
              <w:spacing w:before="0" w:after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8B7360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- Phòng ĐT-QLKH;</w:t>
            </w:r>
          </w:p>
          <w:p w14:paraId="200D6723" w14:textId="01F0BB91" w:rsidR="00FB0962" w:rsidRPr="00143B38" w:rsidRDefault="00FB0962" w:rsidP="003E5654">
            <w:pPr>
              <w:pStyle w:val="BodyTextIndent"/>
              <w:snapToGrid w:val="0"/>
              <w:spacing w:before="0" w:after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143B38">
              <w:rPr>
                <w:rFonts w:ascii="Times New Roman" w:hAnsi="Times New Roman"/>
                <w:bCs/>
                <w:noProof/>
                <w:sz w:val="22"/>
                <w:szCs w:val="22"/>
                <w:lang w:val="vi-VN"/>
              </w:rPr>
              <w:t>- L</w:t>
            </w:r>
            <w:r w:rsidRPr="00143B38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ưu</w:t>
            </w:r>
            <w:r w:rsidRPr="00CA2347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:</w:t>
            </w:r>
            <w:r w:rsidRPr="00143B38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 xml:space="preserve"> VT</w:t>
            </w:r>
            <w:r w:rsidRPr="00CA2347">
              <w:rPr>
                <w:rFonts w:ascii="Times New Roman" w:hAnsi="Times New Roman"/>
                <w:noProof/>
                <w:sz w:val="16"/>
                <w:szCs w:val="16"/>
                <w:lang w:val="vi-VN"/>
              </w:rPr>
              <w:t>.</w:t>
            </w:r>
          </w:p>
        </w:tc>
        <w:tc>
          <w:tcPr>
            <w:tcW w:w="3502" w:type="dxa"/>
          </w:tcPr>
          <w:p w14:paraId="3D3A632F" w14:textId="178BD0B4" w:rsidR="00FB0962" w:rsidRPr="006523B5" w:rsidRDefault="00FB0962" w:rsidP="003E5654">
            <w:pPr>
              <w:pStyle w:val="BodyTextIndent"/>
              <w:snapToGrid w:val="0"/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</w:pPr>
          </w:p>
          <w:p w14:paraId="03FBE821" w14:textId="77777777" w:rsidR="00FB0962" w:rsidRPr="008E639E" w:rsidRDefault="00FB0962" w:rsidP="003E5654">
            <w:pPr>
              <w:pStyle w:val="BodyTextIndent"/>
              <w:snapToGrid w:val="0"/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</w:pPr>
          </w:p>
          <w:p w14:paraId="187B3E73" w14:textId="77777777" w:rsidR="006523B5" w:rsidRPr="008E639E" w:rsidRDefault="006523B5" w:rsidP="003E5654">
            <w:pPr>
              <w:pStyle w:val="BodyTextIndent"/>
              <w:snapToGrid w:val="0"/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</w:pPr>
          </w:p>
          <w:p w14:paraId="7204FC99" w14:textId="77777777" w:rsidR="00FB0962" w:rsidRPr="006523B5" w:rsidRDefault="00FB0962" w:rsidP="003E5654">
            <w:pPr>
              <w:pStyle w:val="BodyTextIndent"/>
              <w:snapToGrid w:val="0"/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</w:pPr>
          </w:p>
          <w:p w14:paraId="445B65C7" w14:textId="77777777" w:rsidR="00FB0962" w:rsidRPr="006523B5" w:rsidRDefault="00FB0962" w:rsidP="003E5654">
            <w:pPr>
              <w:pStyle w:val="BodyTextIndent"/>
              <w:snapToGrid w:val="0"/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</w:pPr>
          </w:p>
          <w:p w14:paraId="70EC6B4D" w14:textId="77777777" w:rsidR="00195481" w:rsidRPr="006523B5" w:rsidRDefault="00195481" w:rsidP="003E5654">
            <w:pPr>
              <w:pStyle w:val="BodyTextIndent"/>
              <w:snapToGrid w:val="0"/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</w:pPr>
          </w:p>
          <w:p w14:paraId="015C683A" w14:textId="745E761A" w:rsidR="00FB0962" w:rsidRPr="008E639E" w:rsidRDefault="00FB0962" w:rsidP="003E5654">
            <w:pPr>
              <w:pStyle w:val="BodyTextIndent"/>
              <w:snapToGrid w:val="0"/>
              <w:spacing w:before="0" w:after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</w:pPr>
            <w:r w:rsidRPr="006523B5"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  <w:t xml:space="preserve">Nguyễn </w:t>
            </w:r>
            <w:r w:rsidR="006523B5" w:rsidRPr="008E639E">
              <w:rPr>
                <w:rFonts w:ascii="Times New Roman" w:hAnsi="Times New Roman"/>
                <w:b/>
                <w:bCs/>
                <w:noProof/>
                <w:szCs w:val="26"/>
                <w:lang w:val="vi-VN"/>
              </w:rPr>
              <w:t>Tấn Hưng</w:t>
            </w:r>
          </w:p>
        </w:tc>
      </w:tr>
    </w:tbl>
    <w:p w14:paraId="7F2EFE63" w14:textId="5387D1C0" w:rsidR="00623FCB" w:rsidRPr="006523B5" w:rsidRDefault="00623FCB">
      <w:pPr>
        <w:rPr>
          <w:lang w:val="vi-VN"/>
        </w:rPr>
      </w:pPr>
    </w:p>
    <w:sectPr w:rsidR="00623FCB" w:rsidRPr="006523B5" w:rsidSect="001947FA">
      <w:headerReference w:type="even" r:id="rId7"/>
      <w:headerReference w:type="default" r:id="rId8"/>
      <w:pgSz w:w="11909" w:h="16834" w:code="9"/>
      <w:pgMar w:top="1134" w:right="1134" w:bottom="1134" w:left="1418" w:header="454" w:footer="45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7F431" w14:textId="77777777" w:rsidR="00C07C89" w:rsidRDefault="00C07C89">
      <w:r>
        <w:separator/>
      </w:r>
    </w:p>
  </w:endnote>
  <w:endnote w:type="continuationSeparator" w:id="0">
    <w:p w14:paraId="6437E117" w14:textId="77777777" w:rsidR="00C07C89" w:rsidRDefault="00C0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aunPenh">
    <w:altName w:val="Times New Roman"/>
    <w:charset w:val="00"/>
    <w:family w:val="auto"/>
    <w:pitch w:val="variable"/>
    <w:sig w:usb0="80000003" w:usb1="00000000" w:usb2="0001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oolBoran">
    <w:altName w:val="Times New Roman"/>
    <w:charset w:val="00"/>
    <w:family w:val="swiss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6DA5D" w14:textId="77777777" w:rsidR="00C07C89" w:rsidRDefault="00C07C89">
      <w:r>
        <w:separator/>
      </w:r>
    </w:p>
  </w:footnote>
  <w:footnote w:type="continuationSeparator" w:id="0">
    <w:p w14:paraId="464ABABA" w14:textId="77777777" w:rsidR="00C07C89" w:rsidRDefault="00C07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BDBD6" w14:textId="77777777" w:rsidR="008B596A" w:rsidRDefault="006C66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7D6E25" w14:textId="77777777" w:rsidR="008B596A" w:rsidRDefault="008B59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63953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4"/>
      </w:rPr>
    </w:sdtEndPr>
    <w:sdtContent>
      <w:p w14:paraId="455C2303" w14:textId="77777777" w:rsidR="008B596A" w:rsidRPr="006664F9" w:rsidRDefault="006C6650">
        <w:pPr>
          <w:pStyle w:val="Header"/>
          <w:jc w:val="center"/>
          <w:rPr>
            <w:rFonts w:ascii="Arial" w:hAnsi="Arial" w:cs="Arial"/>
            <w:sz w:val="24"/>
          </w:rPr>
        </w:pPr>
        <w:r w:rsidRPr="006664F9">
          <w:rPr>
            <w:rFonts w:ascii="Arial" w:hAnsi="Arial" w:cs="Arial"/>
            <w:sz w:val="24"/>
          </w:rPr>
          <w:fldChar w:fldCharType="begin"/>
        </w:r>
        <w:r w:rsidRPr="006664F9">
          <w:rPr>
            <w:rFonts w:ascii="Arial" w:hAnsi="Arial" w:cs="Arial"/>
            <w:sz w:val="24"/>
          </w:rPr>
          <w:instrText xml:space="preserve"> PAGE   \* MERGEFORMAT </w:instrText>
        </w:r>
        <w:r w:rsidRPr="006664F9">
          <w:rPr>
            <w:rFonts w:ascii="Arial" w:hAnsi="Arial" w:cs="Arial"/>
            <w:sz w:val="24"/>
          </w:rPr>
          <w:fldChar w:fldCharType="separate"/>
        </w:r>
        <w:r w:rsidR="00243916" w:rsidRPr="006664F9">
          <w:rPr>
            <w:rFonts w:ascii="Arial" w:hAnsi="Arial" w:cs="Arial"/>
            <w:noProof/>
            <w:sz w:val="24"/>
          </w:rPr>
          <w:t>2</w:t>
        </w:r>
        <w:r w:rsidRPr="006664F9">
          <w:rPr>
            <w:rFonts w:ascii="Arial" w:hAnsi="Arial" w:cs="Arial"/>
            <w:noProof/>
            <w:sz w:val="24"/>
          </w:rPr>
          <w:fldChar w:fldCharType="end"/>
        </w:r>
      </w:p>
    </w:sdtContent>
  </w:sdt>
  <w:p w14:paraId="7AB806D9" w14:textId="77777777" w:rsidR="008B596A" w:rsidRDefault="008B596A" w:rsidP="00623D42">
    <w:pPr>
      <w:pStyle w:val="Header"/>
      <w:snapToGri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C2939"/>
    <w:multiLevelType w:val="multilevel"/>
    <w:tmpl w:val="4488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E5CE8"/>
    <w:multiLevelType w:val="multilevel"/>
    <w:tmpl w:val="EE80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B2498"/>
    <w:multiLevelType w:val="multilevel"/>
    <w:tmpl w:val="349E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4640B"/>
    <w:multiLevelType w:val="multilevel"/>
    <w:tmpl w:val="6DF2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8D68A7"/>
    <w:multiLevelType w:val="multilevel"/>
    <w:tmpl w:val="35D2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7A591D"/>
    <w:multiLevelType w:val="multilevel"/>
    <w:tmpl w:val="E63C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06201C"/>
    <w:multiLevelType w:val="multilevel"/>
    <w:tmpl w:val="FE62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DE1C48"/>
    <w:multiLevelType w:val="multilevel"/>
    <w:tmpl w:val="71D6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C81206"/>
    <w:multiLevelType w:val="multilevel"/>
    <w:tmpl w:val="31502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6B3869"/>
    <w:multiLevelType w:val="multilevel"/>
    <w:tmpl w:val="8B30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747144">
    <w:abstractNumId w:val="6"/>
  </w:num>
  <w:num w:numId="2" w16cid:durableId="372390451">
    <w:abstractNumId w:val="9"/>
  </w:num>
  <w:num w:numId="3" w16cid:durableId="445662971">
    <w:abstractNumId w:val="8"/>
  </w:num>
  <w:num w:numId="4" w16cid:durableId="1179850549">
    <w:abstractNumId w:val="3"/>
  </w:num>
  <w:num w:numId="5" w16cid:durableId="2145732535">
    <w:abstractNumId w:val="1"/>
  </w:num>
  <w:num w:numId="6" w16cid:durableId="921066837">
    <w:abstractNumId w:val="7"/>
  </w:num>
  <w:num w:numId="7" w16cid:durableId="867450284">
    <w:abstractNumId w:val="5"/>
  </w:num>
  <w:num w:numId="8" w16cid:durableId="1318148712">
    <w:abstractNumId w:val="4"/>
  </w:num>
  <w:num w:numId="9" w16cid:durableId="1732999671">
    <w:abstractNumId w:val="2"/>
  </w:num>
  <w:num w:numId="10" w16cid:durableId="1990942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962"/>
    <w:rsid w:val="0001122D"/>
    <w:rsid w:val="00023B1D"/>
    <w:rsid w:val="00030AD8"/>
    <w:rsid w:val="00061368"/>
    <w:rsid w:val="0006421B"/>
    <w:rsid w:val="00064A5A"/>
    <w:rsid w:val="00073E94"/>
    <w:rsid w:val="000959C3"/>
    <w:rsid w:val="000A0C4F"/>
    <w:rsid w:val="000C7866"/>
    <w:rsid w:val="000E059B"/>
    <w:rsid w:val="000E334C"/>
    <w:rsid w:val="000E342F"/>
    <w:rsid w:val="000E73E5"/>
    <w:rsid w:val="000F5DB0"/>
    <w:rsid w:val="00103CFE"/>
    <w:rsid w:val="00104B1D"/>
    <w:rsid w:val="001947FA"/>
    <w:rsid w:val="0019490F"/>
    <w:rsid w:val="00194A1B"/>
    <w:rsid w:val="00195481"/>
    <w:rsid w:val="00207C9D"/>
    <w:rsid w:val="002304C7"/>
    <w:rsid w:val="0023098F"/>
    <w:rsid w:val="00232161"/>
    <w:rsid w:val="00243916"/>
    <w:rsid w:val="00245354"/>
    <w:rsid w:val="0026355E"/>
    <w:rsid w:val="00271045"/>
    <w:rsid w:val="00271F39"/>
    <w:rsid w:val="002969A1"/>
    <w:rsid w:val="002C35FD"/>
    <w:rsid w:val="002C79CB"/>
    <w:rsid w:val="002E2905"/>
    <w:rsid w:val="002F1928"/>
    <w:rsid w:val="003064D1"/>
    <w:rsid w:val="00316EA3"/>
    <w:rsid w:val="00343AF9"/>
    <w:rsid w:val="0037018C"/>
    <w:rsid w:val="00375581"/>
    <w:rsid w:val="003B62E1"/>
    <w:rsid w:val="003C0A42"/>
    <w:rsid w:val="003E1F83"/>
    <w:rsid w:val="003E5654"/>
    <w:rsid w:val="004214A9"/>
    <w:rsid w:val="004378BB"/>
    <w:rsid w:val="00451485"/>
    <w:rsid w:val="004520AF"/>
    <w:rsid w:val="00481966"/>
    <w:rsid w:val="00482C8C"/>
    <w:rsid w:val="0048787E"/>
    <w:rsid w:val="004D5426"/>
    <w:rsid w:val="004F2FFC"/>
    <w:rsid w:val="00572E44"/>
    <w:rsid w:val="00576113"/>
    <w:rsid w:val="005A2E39"/>
    <w:rsid w:val="005B7812"/>
    <w:rsid w:val="005D7ADE"/>
    <w:rsid w:val="00623FCB"/>
    <w:rsid w:val="0063119C"/>
    <w:rsid w:val="00645020"/>
    <w:rsid w:val="006523B5"/>
    <w:rsid w:val="006540DB"/>
    <w:rsid w:val="00656C39"/>
    <w:rsid w:val="006664F9"/>
    <w:rsid w:val="006B7360"/>
    <w:rsid w:val="006C6650"/>
    <w:rsid w:val="006D3E0D"/>
    <w:rsid w:val="006E6CC5"/>
    <w:rsid w:val="006F46CE"/>
    <w:rsid w:val="00721D6C"/>
    <w:rsid w:val="0072240E"/>
    <w:rsid w:val="00730607"/>
    <w:rsid w:val="0073499F"/>
    <w:rsid w:val="00741DE9"/>
    <w:rsid w:val="007454EC"/>
    <w:rsid w:val="00763F2C"/>
    <w:rsid w:val="00765026"/>
    <w:rsid w:val="007666A0"/>
    <w:rsid w:val="00781753"/>
    <w:rsid w:val="007D7619"/>
    <w:rsid w:val="007E5520"/>
    <w:rsid w:val="007F2BA3"/>
    <w:rsid w:val="007F5017"/>
    <w:rsid w:val="008357C7"/>
    <w:rsid w:val="00870E99"/>
    <w:rsid w:val="00874515"/>
    <w:rsid w:val="00892921"/>
    <w:rsid w:val="008A17D0"/>
    <w:rsid w:val="008A3344"/>
    <w:rsid w:val="008A3D0D"/>
    <w:rsid w:val="008B447F"/>
    <w:rsid w:val="008B596A"/>
    <w:rsid w:val="008B7716"/>
    <w:rsid w:val="008E639E"/>
    <w:rsid w:val="008F4510"/>
    <w:rsid w:val="00915106"/>
    <w:rsid w:val="009235DE"/>
    <w:rsid w:val="0093436B"/>
    <w:rsid w:val="00951BFF"/>
    <w:rsid w:val="00957C63"/>
    <w:rsid w:val="00963BBC"/>
    <w:rsid w:val="00965AB7"/>
    <w:rsid w:val="00990B82"/>
    <w:rsid w:val="009917BE"/>
    <w:rsid w:val="00992827"/>
    <w:rsid w:val="009E12B4"/>
    <w:rsid w:val="009F4751"/>
    <w:rsid w:val="00A01A56"/>
    <w:rsid w:val="00A14350"/>
    <w:rsid w:val="00A2045A"/>
    <w:rsid w:val="00A34CB6"/>
    <w:rsid w:val="00A37524"/>
    <w:rsid w:val="00A50019"/>
    <w:rsid w:val="00A54579"/>
    <w:rsid w:val="00A7367D"/>
    <w:rsid w:val="00AB4359"/>
    <w:rsid w:val="00AD3498"/>
    <w:rsid w:val="00AF74F3"/>
    <w:rsid w:val="00B06B44"/>
    <w:rsid w:val="00B23C93"/>
    <w:rsid w:val="00B4298E"/>
    <w:rsid w:val="00BA1BD6"/>
    <w:rsid w:val="00BC5E6B"/>
    <w:rsid w:val="00BE2400"/>
    <w:rsid w:val="00BE25EB"/>
    <w:rsid w:val="00BF0EE8"/>
    <w:rsid w:val="00C07C89"/>
    <w:rsid w:val="00C5000F"/>
    <w:rsid w:val="00C51DBD"/>
    <w:rsid w:val="00C95227"/>
    <w:rsid w:val="00CA12E8"/>
    <w:rsid w:val="00CB1B60"/>
    <w:rsid w:val="00CB2029"/>
    <w:rsid w:val="00CC58D2"/>
    <w:rsid w:val="00CD0E80"/>
    <w:rsid w:val="00CD56EC"/>
    <w:rsid w:val="00CE6B21"/>
    <w:rsid w:val="00CF1357"/>
    <w:rsid w:val="00CF1A86"/>
    <w:rsid w:val="00CF5B07"/>
    <w:rsid w:val="00D03C8F"/>
    <w:rsid w:val="00D106D2"/>
    <w:rsid w:val="00D237EF"/>
    <w:rsid w:val="00D44BAC"/>
    <w:rsid w:val="00D46E27"/>
    <w:rsid w:val="00D4778D"/>
    <w:rsid w:val="00D65317"/>
    <w:rsid w:val="00D71DA2"/>
    <w:rsid w:val="00D76FEB"/>
    <w:rsid w:val="00D8390B"/>
    <w:rsid w:val="00D847AB"/>
    <w:rsid w:val="00DA0287"/>
    <w:rsid w:val="00DB3185"/>
    <w:rsid w:val="00DB456F"/>
    <w:rsid w:val="00DC6F57"/>
    <w:rsid w:val="00DC7391"/>
    <w:rsid w:val="00E13C1D"/>
    <w:rsid w:val="00E24204"/>
    <w:rsid w:val="00E53053"/>
    <w:rsid w:val="00E67C20"/>
    <w:rsid w:val="00E812E8"/>
    <w:rsid w:val="00E82020"/>
    <w:rsid w:val="00E90260"/>
    <w:rsid w:val="00E90CBD"/>
    <w:rsid w:val="00E954C8"/>
    <w:rsid w:val="00E9671C"/>
    <w:rsid w:val="00EB201B"/>
    <w:rsid w:val="00EC7B47"/>
    <w:rsid w:val="00F04FFF"/>
    <w:rsid w:val="00F06DB5"/>
    <w:rsid w:val="00F20258"/>
    <w:rsid w:val="00F36F41"/>
    <w:rsid w:val="00F50085"/>
    <w:rsid w:val="00F513F7"/>
    <w:rsid w:val="00F53FC0"/>
    <w:rsid w:val="00F610D0"/>
    <w:rsid w:val="00F6552B"/>
    <w:rsid w:val="00F752CD"/>
    <w:rsid w:val="00F7601C"/>
    <w:rsid w:val="00FB0962"/>
    <w:rsid w:val="00FB78E2"/>
    <w:rsid w:val="00FC0862"/>
    <w:rsid w:val="00FD5D1A"/>
    <w:rsid w:val="00FD72A0"/>
    <w:rsid w:val="00FE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AB8AD4"/>
  <w15:chartTrackingRefBased/>
  <w15:docId w15:val="{76B92BBD-6A8A-406E-ADFE-5E0631E2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8"/>
        <w:szCs w:val="22"/>
        <w:lang w:val="en-US" w:eastAsia="zh-CN" w:bidi="ar-SA"/>
        <w14:ligatures w14:val="standardContextual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99F"/>
    <w:pPr>
      <w:ind w:firstLine="720"/>
    </w:pPr>
    <w:rPr>
      <w:rFonts w:eastAsia="Times New Roman" w:cs="Times New Roman"/>
      <w:kern w:val="0"/>
      <w:sz w:val="26"/>
      <w:szCs w:val="24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B0962"/>
    <w:pPr>
      <w:keepNext/>
      <w:outlineLvl w:val="0"/>
    </w:pPr>
    <w:rPr>
      <w:rFonts w:ascii="VNI-Times" w:hAnsi="VNI-Times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4F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0962"/>
    <w:rPr>
      <w:rFonts w:ascii="VNI-Times" w:eastAsia="Times New Roman" w:hAnsi="VNI-Times" w:cs="Times New Roman"/>
      <w:kern w:val="0"/>
      <w:szCs w:val="20"/>
      <w:lang w:eastAsia="en-US"/>
      <w14:ligatures w14:val="none"/>
    </w:rPr>
  </w:style>
  <w:style w:type="paragraph" w:styleId="BodyTextIndent">
    <w:name w:val="Body Text Indent"/>
    <w:basedOn w:val="Normal"/>
    <w:link w:val="BodyTextIndentChar"/>
    <w:semiHidden/>
    <w:rsid w:val="00FB0962"/>
    <w:rPr>
      <w:rFonts w:ascii="VNI-Times" w:hAnsi="VNI-Time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B0962"/>
    <w:rPr>
      <w:rFonts w:ascii="VNI-Times" w:eastAsia="Times New Roman" w:hAnsi="VNI-Times" w:cs="Times New Roman"/>
      <w:kern w:val="0"/>
      <w:szCs w:val="24"/>
      <w:lang w:eastAsia="en-US"/>
      <w14:ligatures w14:val="none"/>
    </w:rPr>
  </w:style>
  <w:style w:type="character" w:styleId="PageNumber">
    <w:name w:val="page number"/>
    <w:basedOn w:val="DefaultParagraphFont"/>
    <w:semiHidden/>
    <w:rsid w:val="00FB0962"/>
  </w:style>
  <w:style w:type="paragraph" w:styleId="Header">
    <w:name w:val="header"/>
    <w:basedOn w:val="Normal"/>
    <w:link w:val="HeaderChar"/>
    <w:uiPriority w:val="99"/>
    <w:rsid w:val="00FB0962"/>
    <w:pPr>
      <w:tabs>
        <w:tab w:val="center" w:pos="4320"/>
        <w:tab w:val="right" w:pos="8640"/>
      </w:tabs>
    </w:pPr>
    <w:rPr>
      <w:rFonts w:ascii="VNI-Times" w:hAnsi="VNI-Times"/>
    </w:rPr>
  </w:style>
  <w:style w:type="character" w:customStyle="1" w:styleId="HeaderChar">
    <w:name w:val="Header Char"/>
    <w:basedOn w:val="DefaultParagraphFont"/>
    <w:link w:val="Header"/>
    <w:uiPriority w:val="99"/>
    <w:rsid w:val="00FB0962"/>
    <w:rPr>
      <w:rFonts w:ascii="VNI-Times" w:eastAsia="Times New Roman" w:hAnsi="VNI-Times" w:cs="Times New Roman"/>
      <w:kern w:val="0"/>
      <w:szCs w:val="24"/>
      <w:lang w:eastAsia="en-US"/>
      <w14:ligatures w14:val="none"/>
    </w:rPr>
  </w:style>
  <w:style w:type="table" w:styleId="TableGrid">
    <w:name w:val="Table Grid"/>
    <w:basedOn w:val="TableNormal"/>
    <w:uiPriority w:val="39"/>
    <w:rsid w:val="00BC5E6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8D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64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4F9"/>
    <w:rPr>
      <w:rFonts w:eastAsia="Times New Roman" w:cs="Times New Roman"/>
      <w:kern w:val="0"/>
      <w:szCs w:val="24"/>
      <w:lang w:eastAsia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4FFF"/>
    <w:rPr>
      <w:rFonts w:asciiTheme="majorHAnsi" w:eastAsiaTheme="majorEastAsia" w:hAnsiTheme="majorHAnsi" w:cstheme="majorBidi"/>
      <w:i/>
      <w:iCs/>
      <w:color w:val="2F5496" w:themeColor="accent1" w:themeShade="BF"/>
      <w:kern w:val="0"/>
      <w:szCs w:val="24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710</Words>
  <Characters>2599</Characters>
  <Application>Microsoft Office Word</Application>
  <DocSecurity>0</DocSecurity>
  <Lines>99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ththit</cp:lastModifiedBy>
  <cp:revision>7</cp:revision>
  <cp:lastPrinted>2025-02-14T00:54:00Z</cp:lastPrinted>
  <dcterms:created xsi:type="dcterms:W3CDTF">2025-04-10T04:02:00Z</dcterms:created>
  <dcterms:modified xsi:type="dcterms:W3CDTF">2026-01-09T08:09:00Z</dcterms:modified>
</cp:coreProperties>
</file>